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E7399" w:rsidRDefault="008E7399">
      <w:pPr>
        <w:jc w:val="center"/>
        <w:rPr>
          <w:rFonts w:ascii="Garamond" w:eastAsia="Garamond" w:hAnsi="Garamond" w:cs="Garamond"/>
          <w:color w:val="000000"/>
          <w:sz w:val="24"/>
          <w:szCs w:val="24"/>
        </w:rPr>
      </w:pPr>
    </w:p>
    <w:p w:rsidR="008E7399" w:rsidRDefault="00D83EFD">
      <w:pPr>
        <w:rPr>
          <w:rFonts w:ascii="Garamond" w:eastAsia="Garamond" w:hAnsi="Garamond" w:cs="Garamond"/>
          <w:b/>
          <w:color w:val="000000"/>
          <w:sz w:val="24"/>
          <w:szCs w:val="24"/>
        </w:rPr>
      </w:pPr>
      <w:r>
        <w:rPr>
          <w:rFonts w:ascii="Garamond" w:eastAsia="Garamond" w:hAnsi="Garamond" w:cs="Garamond"/>
          <w:b/>
          <w:color w:val="000000"/>
          <w:sz w:val="24"/>
          <w:szCs w:val="24"/>
        </w:rPr>
        <w:t>Job Title: Server Assistant</w:t>
      </w:r>
      <w:r>
        <w:rPr>
          <w:rFonts w:ascii="Garamond" w:eastAsia="Garamond" w:hAnsi="Garamond" w:cs="Garamond"/>
          <w:b/>
          <w:color w:val="000000"/>
          <w:sz w:val="24"/>
          <w:szCs w:val="24"/>
        </w:rPr>
        <w:tab/>
      </w:r>
      <w:r>
        <w:rPr>
          <w:rFonts w:ascii="Garamond" w:eastAsia="Garamond" w:hAnsi="Garamond" w:cs="Garamond"/>
          <w:b/>
          <w:color w:val="000000"/>
          <w:sz w:val="24"/>
          <w:szCs w:val="24"/>
        </w:rPr>
        <w:tab/>
      </w:r>
      <w:r>
        <w:rPr>
          <w:rFonts w:ascii="Garamond" w:eastAsia="Garamond" w:hAnsi="Garamond" w:cs="Garamond"/>
          <w:b/>
          <w:color w:val="000000"/>
          <w:sz w:val="24"/>
          <w:szCs w:val="24"/>
        </w:rPr>
        <w:tab/>
      </w:r>
      <w:r>
        <w:rPr>
          <w:rFonts w:ascii="Garamond" w:eastAsia="Garamond" w:hAnsi="Garamond" w:cs="Garamond"/>
          <w:b/>
          <w:color w:val="000000"/>
          <w:sz w:val="24"/>
          <w:szCs w:val="24"/>
        </w:rPr>
        <w:tab/>
      </w:r>
      <w:r>
        <w:rPr>
          <w:rFonts w:ascii="Garamond" w:eastAsia="Garamond" w:hAnsi="Garamond" w:cs="Garamond"/>
          <w:b/>
          <w:color w:val="000000"/>
          <w:sz w:val="24"/>
          <w:szCs w:val="24"/>
        </w:rPr>
        <w:tab/>
        <w:t>Department: Food &amp;Beverage</w:t>
      </w:r>
    </w:p>
    <w:p w:rsidR="008E7399" w:rsidRDefault="00D83EFD">
      <w:pPr>
        <w:rPr>
          <w:rFonts w:ascii="Garamond" w:eastAsia="Garamond" w:hAnsi="Garamond" w:cs="Garamond"/>
          <w:b/>
          <w:color w:val="000000"/>
          <w:sz w:val="24"/>
          <w:szCs w:val="24"/>
        </w:rPr>
      </w:pPr>
      <w:r>
        <w:rPr>
          <w:rFonts w:ascii="Garamond" w:eastAsia="Garamond" w:hAnsi="Garamond" w:cs="Garamond"/>
          <w:b/>
          <w:color w:val="000000"/>
          <w:sz w:val="24"/>
          <w:szCs w:val="24"/>
        </w:rPr>
        <w:t>Reports to: Food and Beverage Manager</w:t>
      </w:r>
      <w:r>
        <w:rPr>
          <w:rFonts w:ascii="Garamond" w:eastAsia="Garamond" w:hAnsi="Garamond" w:cs="Garamond"/>
          <w:b/>
          <w:color w:val="000000"/>
          <w:sz w:val="24"/>
          <w:szCs w:val="24"/>
        </w:rPr>
        <w:tab/>
      </w:r>
      <w:r>
        <w:rPr>
          <w:rFonts w:ascii="Garamond" w:eastAsia="Garamond" w:hAnsi="Garamond" w:cs="Garamond"/>
          <w:b/>
          <w:color w:val="000000"/>
          <w:sz w:val="24"/>
          <w:szCs w:val="24"/>
        </w:rPr>
        <w:tab/>
      </w:r>
      <w:r>
        <w:rPr>
          <w:rFonts w:ascii="Garamond" w:eastAsia="Garamond" w:hAnsi="Garamond" w:cs="Garamond"/>
          <w:b/>
          <w:color w:val="000000"/>
          <w:sz w:val="24"/>
          <w:szCs w:val="24"/>
        </w:rPr>
        <w:tab/>
        <w:t>Effective Date: March 1, 2025</w:t>
      </w:r>
    </w:p>
    <w:p w:rsidR="008E7399" w:rsidRDefault="008E7399">
      <w:pPr>
        <w:rPr>
          <w:rFonts w:ascii="Garamond" w:eastAsia="Garamond" w:hAnsi="Garamond" w:cs="Garamond"/>
          <w:color w:val="000000"/>
          <w:sz w:val="24"/>
          <w:szCs w:val="24"/>
        </w:rPr>
      </w:pPr>
    </w:p>
    <w:p w:rsidR="008E7399" w:rsidRDefault="00D83EFD">
      <w:pPr>
        <w:rPr>
          <w:rFonts w:ascii="Garamond" w:eastAsia="Garamond" w:hAnsi="Garamond" w:cs="Garamond"/>
          <w:b/>
          <w:color w:val="000000"/>
          <w:sz w:val="24"/>
          <w:szCs w:val="24"/>
        </w:rPr>
      </w:pPr>
      <w:r>
        <w:rPr>
          <w:rFonts w:ascii="Garamond" w:eastAsia="Garamond" w:hAnsi="Garamond" w:cs="Garamond"/>
          <w:b/>
          <w:color w:val="000000"/>
          <w:sz w:val="24"/>
          <w:szCs w:val="24"/>
        </w:rPr>
        <w:t>Job Summary:</w:t>
      </w:r>
    </w:p>
    <w:p w:rsidR="008E7399" w:rsidRDefault="00D83EFD">
      <w:pPr>
        <w:rPr>
          <w:rFonts w:ascii="Garamond" w:eastAsia="Garamond" w:hAnsi="Garamond" w:cs="Garamond"/>
          <w:i/>
          <w:color w:val="000000"/>
          <w:sz w:val="24"/>
          <w:szCs w:val="24"/>
        </w:rPr>
      </w:pPr>
      <w:r>
        <w:rPr>
          <w:rFonts w:ascii="Georgia" w:eastAsia="Georgia" w:hAnsi="Georgia" w:cs="Georgia"/>
          <w:i/>
          <w:color w:val="000000"/>
          <w:highlight w:val="white"/>
        </w:rPr>
        <w:t>A GIGCC server assistant must maintain clear communication with and make themselves available to the servers. He/she must be sensitive to the needs of the members and guests throughout the Clubhouse and especially in the dining rooms. Remember to work as a team, ask for help when you need it and offer help wherever it is needed. The server assistant must respect fellow Club employees and promote a sense of camaraderie as teamwork and gracious hospitality are hallmarks of our club.</w:t>
      </w:r>
    </w:p>
    <w:p w:rsidR="008E7399" w:rsidRDefault="00D83EFD">
      <w:pPr>
        <w:rPr>
          <w:rFonts w:ascii="Garamond" w:eastAsia="Garamond" w:hAnsi="Garamond" w:cs="Garamond"/>
          <w:b/>
          <w:color w:val="000000"/>
          <w:sz w:val="24"/>
          <w:szCs w:val="24"/>
        </w:rPr>
      </w:pPr>
      <w:r>
        <w:rPr>
          <w:rFonts w:ascii="Garamond" w:eastAsia="Garamond" w:hAnsi="Garamond" w:cs="Garamond"/>
          <w:b/>
          <w:color w:val="000000"/>
          <w:sz w:val="24"/>
          <w:szCs w:val="24"/>
        </w:rPr>
        <w:t>Key Responsibilities:</w:t>
      </w:r>
    </w:p>
    <w:p w:rsidR="008E7399" w:rsidRDefault="00D83EFD">
      <w:pPr>
        <w:numPr>
          <w:ilvl w:val="0"/>
          <w:numId w:val="1"/>
        </w:numPr>
        <w:spacing w:after="0"/>
        <w:rPr>
          <w:rFonts w:ascii="Garamond" w:eastAsia="Garamond" w:hAnsi="Garamond" w:cs="Garamond"/>
          <w:color w:val="000000"/>
          <w:sz w:val="24"/>
          <w:szCs w:val="24"/>
        </w:rPr>
      </w:pPr>
      <w:r>
        <w:rPr>
          <w:rFonts w:ascii="Garamond" w:eastAsia="Garamond" w:hAnsi="Garamond" w:cs="Garamond"/>
          <w:color w:val="000000"/>
          <w:sz w:val="24"/>
          <w:szCs w:val="24"/>
        </w:rPr>
        <w:t xml:space="preserve">Report to your position at your scheduled time, in proper uniform and properly groomed. </w:t>
      </w:r>
    </w:p>
    <w:p w:rsidR="008E7399" w:rsidRDefault="00D83EFD">
      <w:pPr>
        <w:numPr>
          <w:ilvl w:val="0"/>
          <w:numId w:val="1"/>
        </w:numPr>
        <w:spacing w:after="0"/>
        <w:rPr>
          <w:rFonts w:ascii="Garamond" w:eastAsia="Garamond" w:hAnsi="Garamond" w:cs="Garamond"/>
          <w:color w:val="000000"/>
          <w:sz w:val="24"/>
          <w:szCs w:val="24"/>
        </w:rPr>
      </w:pPr>
      <w:r>
        <w:rPr>
          <w:rFonts w:ascii="Garamond" w:eastAsia="Garamond" w:hAnsi="Garamond" w:cs="Garamond"/>
          <w:color w:val="000000"/>
          <w:sz w:val="24"/>
          <w:szCs w:val="24"/>
        </w:rPr>
        <w:t xml:space="preserve">Understand and practice the GIGCC attendance policy. </w:t>
      </w:r>
    </w:p>
    <w:p w:rsidR="008E7399" w:rsidRDefault="00D83EFD">
      <w:pPr>
        <w:numPr>
          <w:ilvl w:val="0"/>
          <w:numId w:val="1"/>
        </w:numPr>
        <w:spacing w:after="0"/>
        <w:rPr>
          <w:rFonts w:ascii="Garamond" w:eastAsia="Garamond" w:hAnsi="Garamond" w:cs="Garamond"/>
          <w:color w:val="000000"/>
          <w:sz w:val="24"/>
          <w:szCs w:val="24"/>
        </w:rPr>
      </w:pPr>
      <w:r>
        <w:rPr>
          <w:rFonts w:ascii="Garamond" w:eastAsia="Garamond" w:hAnsi="Garamond" w:cs="Garamond"/>
          <w:color w:val="000000"/>
          <w:sz w:val="24"/>
          <w:szCs w:val="24"/>
        </w:rPr>
        <w:t>Communicate to your manager upon arrival.</w:t>
      </w:r>
    </w:p>
    <w:p w:rsidR="008E7399" w:rsidRDefault="00D83EFD">
      <w:pPr>
        <w:numPr>
          <w:ilvl w:val="0"/>
          <w:numId w:val="1"/>
        </w:numPr>
        <w:spacing w:after="0"/>
        <w:rPr>
          <w:rFonts w:ascii="Garamond" w:eastAsia="Garamond" w:hAnsi="Garamond" w:cs="Garamond"/>
          <w:color w:val="000000"/>
          <w:sz w:val="24"/>
          <w:szCs w:val="24"/>
        </w:rPr>
      </w:pPr>
      <w:r>
        <w:rPr>
          <w:rFonts w:ascii="Garamond" w:eastAsia="Garamond" w:hAnsi="Garamond" w:cs="Garamond"/>
          <w:color w:val="000000"/>
          <w:sz w:val="24"/>
          <w:szCs w:val="24"/>
        </w:rPr>
        <w:t xml:space="preserve">Ensure the dining room is set and ready 15 minutes prior to opening, having all of the opening </w:t>
      </w:r>
      <w:proofErr w:type="spellStart"/>
      <w:r>
        <w:rPr>
          <w:rFonts w:ascii="Garamond" w:eastAsia="Garamond" w:hAnsi="Garamond" w:cs="Garamond"/>
          <w:color w:val="000000"/>
          <w:sz w:val="24"/>
          <w:szCs w:val="24"/>
        </w:rPr>
        <w:t>sidework</w:t>
      </w:r>
      <w:proofErr w:type="spellEnd"/>
      <w:r>
        <w:rPr>
          <w:rFonts w:ascii="Garamond" w:eastAsia="Garamond" w:hAnsi="Garamond" w:cs="Garamond"/>
          <w:color w:val="000000"/>
          <w:sz w:val="24"/>
          <w:szCs w:val="24"/>
        </w:rPr>
        <w:t xml:space="preserve"> complete.  Also confirm the room is fully functional, reporting any maintenance and housekeeping issues to management.</w:t>
      </w:r>
    </w:p>
    <w:p w:rsidR="008E7399" w:rsidRDefault="00D83EFD">
      <w:pPr>
        <w:numPr>
          <w:ilvl w:val="0"/>
          <w:numId w:val="1"/>
        </w:numPr>
        <w:spacing w:after="0"/>
        <w:rPr>
          <w:rFonts w:ascii="Garamond" w:eastAsia="Garamond" w:hAnsi="Garamond" w:cs="Garamond"/>
          <w:color w:val="000000"/>
          <w:sz w:val="24"/>
          <w:szCs w:val="24"/>
        </w:rPr>
      </w:pPr>
      <w:r>
        <w:rPr>
          <w:rFonts w:ascii="Garamond" w:eastAsia="Garamond" w:hAnsi="Garamond" w:cs="Garamond"/>
          <w:color w:val="000000"/>
          <w:sz w:val="24"/>
          <w:szCs w:val="24"/>
        </w:rPr>
        <w:t>Attend required pre-meal meetings</w:t>
      </w:r>
    </w:p>
    <w:p w:rsidR="008E7399" w:rsidRDefault="00D83EFD">
      <w:pPr>
        <w:numPr>
          <w:ilvl w:val="0"/>
          <w:numId w:val="1"/>
        </w:numPr>
        <w:spacing w:after="0"/>
        <w:rPr>
          <w:rFonts w:ascii="Garamond" w:eastAsia="Garamond" w:hAnsi="Garamond" w:cs="Garamond"/>
          <w:color w:val="000000"/>
          <w:sz w:val="24"/>
          <w:szCs w:val="24"/>
        </w:rPr>
      </w:pPr>
      <w:r>
        <w:rPr>
          <w:rFonts w:ascii="Garamond" w:eastAsia="Garamond" w:hAnsi="Garamond" w:cs="Garamond"/>
          <w:color w:val="000000"/>
          <w:sz w:val="24"/>
          <w:szCs w:val="24"/>
        </w:rPr>
        <w:t xml:space="preserve">Assist the servers in expediting requests immediately and effectively. </w:t>
      </w:r>
    </w:p>
    <w:p w:rsidR="008E7399" w:rsidRDefault="00D83EFD">
      <w:pPr>
        <w:numPr>
          <w:ilvl w:val="0"/>
          <w:numId w:val="1"/>
        </w:numPr>
        <w:spacing w:after="0"/>
        <w:rPr>
          <w:rFonts w:ascii="Garamond" w:eastAsia="Garamond" w:hAnsi="Garamond" w:cs="Garamond"/>
          <w:color w:val="000000"/>
          <w:sz w:val="24"/>
          <w:szCs w:val="24"/>
        </w:rPr>
      </w:pPr>
      <w:r>
        <w:rPr>
          <w:rFonts w:ascii="Garamond" w:eastAsia="Garamond" w:hAnsi="Garamond" w:cs="Garamond"/>
          <w:color w:val="000000"/>
          <w:sz w:val="24"/>
          <w:szCs w:val="24"/>
        </w:rPr>
        <w:t xml:space="preserve">Run food from the kitchen to the dining room floor. </w:t>
      </w:r>
    </w:p>
    <w:p w:rsidR="008E7399" w:rsidRDefault="00D83EFD">
      <w:pPr>
        <w:numPr>
          <w:ilvl w:val="0"/>
          <w:numId w:val="1"/>
        </w:numPr>
        <w:spacing w:after="0"/>
        <w:rPr>
          <w:rFonts w:ascii="Garamond" w:eastAsia="Garamond" w:hAnsi="Garamond" w:cs="Garamond"/>
          <w:color w:val="000000"/>
          <w:sz w:val="24"/>
          <w:szCs w:val="24"/>
        </w:rPr>
      </w:pPr>
      <w:r>
        <w:rPr>
          <w:rFonts w:ascii="Garamond" w:eastAsia="Garamond" w:hAnsi="Garamond" w:cs="Garamond"/>
          <w:color w:val="000000"/>
          <w:sz w:val="24"/>
          <w:szCs w:val="24"/>
        </w:rPr>
        <w:t>Respond to all member requests quickly and efficiently.</w:t>
      </w:r>
    </w:p>
    <w:p w:rsidR="008E7399" w:rsidRDefault="00D83EFD">
      <w:pPr>
        <w:numPr>
          <w:ilvl w:val="0"/>
          <w:numId w:val="1"/>
        </w:numPr>
        <w:rPr>
          <w:rFonts w:ascii="Garamond" w:eastAsia="Garamond" w:hAnsi="Garamond" w:cs="Garamond"/>
          <w:color w:val="000000"/>
          <w:sz w:val="24"/>
          <w:szCs w:val="24"/>
        </w:rPr>
      </w:pPr>
      <w:r>
        <w:rPr>
          <w:rFonts w:ascii="Garamond" w:eastAsia="Garamond" w:hAnsi="Garamond" w:cs="Garamond"/>
          <w:color w:val="000000"/>
          <w:sz w:val="24"/>
          <w:szCs w:val="24"/>
        </w:rPr>
        <w:t xml:space="preserve">Display teamwork and </w:t>
      </w:r>
      <w:proofErr w:type="spellStart"/>
      <w:r>
        <w:rPr>
          <w:rFonts w:ascii="Garamond" w:eastAsia="Garamond" w:hAnsi="Garamond" w:cs="Garamond"/>
          <w:color w:val="000000"/>
          <w:sz w:val="24"/>
          <w:szCs w:val="24"/>
        </w:rPr>
        <w:t>cama</w:t>
      </w:r>
      <w:proofErr w:type="spellEnd"/>
      <w:r>
        <w:rPr>
          <w:rFonts w:ascii="Garamond" w:eastAsia="Garamond" w:hAnsi="Garamond" w:cs="Garamond"/>
          <w:color w:val="000000"/>
          <w:sz w:val="24"/>
          <w:szCs w:val="24"/>
        </w:rPr>
        <w:t xml:space="preserve"> </w:t>
      </w:r>
    </w:p>
    <w:p w:rsidR="008E7399" w:rsidRDefault="008E7399">
      <w:pPr>
        <w:rPr>
          <w:rFonts w:ascii="Garamond" w:eastAsia="Garamond" w:hAnsi="Garamond" w:cs="Garamond"/>
          <w:b/>
          <w:color w:val="000000"/>
          <w:sz w:val="24"/>
          <w:szCs w:val="24"/>
        </w:rPr>
      </w:pPr>
    </w:p>
    <w:p w:rsidR="008E7399" w:rsidRDefault="00D83EFD">
      <w:pPr>
        <w:rPr>
          <w:rFonts w:ascii="Garamond" w:eastAsia="Garamond" w:hAnsi="Garamond" w:cs="Garamond"/>
          <w:b/>
          <w:color w:val="000000"/>
          <w:sz w:val="24"/>
          <w:szCs w:val="24"/>
        </w:rPr>
      </w:pPr>
      <w:r>
        <w:rPr>
          <w:rFonts w:ascii="Garamond" w:eastAsia="Garamond" w:hAnsi="Garamond" w:cs="Garamond"/>
          <w:b/>
          <w:color w:val="000000"/>
          <w:sz w:val="24"/>
          <w:szCs w:val="24"/>
        </w:rPr>
        <w:t>Required Skills, Abilities and Experience:</w:t>
      </w:r>
    </w:p>
    <w:p w:rsidR="008E7399" w:rsidRDefault="00D83EFD">
      <w:pPr>
        <w:numPr>
          <w:ilvl w:val="0"/>
          <w:numId w:val="2"/>
        </w:numPr>
        <w:pBdr>
          <w:top w:val="nil"/>
          <w:left w:val="nil"/>
          <w:bottom w:val="nil"/>
          <w:right w:val="nil"/>
          <w:between w:val="nil"/>
        </w:pBdr>
        <w:spacing w:after="0"/>
        <w:rPr>
          <w:rFonts w:ascii="Garamond" w:eastAsia="Garamond" w:hAnsi="Garamond" w:cs="Garamond"/>
          <w:color w:val="000000"/>
          <w:sz w:val="24"/>
          <w:szCs w:val="24"/>
        </w:rPr>
      </w:pPr>
      <w:bookmarkStart w:id="0" w:name="_qv3nkqcx80o" w:colFirst="0" w:colLast="0"/>
      <w:bookmarkEnd w:id="0"/>
      <w:r>
        <w:rPr>
          <w:rFonts w:ascii="Garamond" w:eastAsia="Garamond" w:hAnsi="Garamond" w:cs="Garamond"/>
          <w:color w:val="000000"/>
          <w:sz w:val="24"/>
          <w:szCs w:val="24"/>
        </w:rPr>
        <w:t>Knowledge of appropriate table settings and service ware.</w:t>
      </w:r>
    </w:p>
    <w:p w:rsidR="008E7399" w:rsidRDefault="00D83EFD">
      <w:pPr>
        <w:numPr>
          <w:ilvl w:val="0"/>
          <w:numId w:val="2"/>
        </w:numPr>
        <w:pBdr>
          <w:top w:val="nil"/>
          <w:left w:val="nil"/>
          <w:bottom w:val="nil"/>
          <w:right w:val="nil"/>
          <w:between w:val="nil"/>
        </w:pBdr>
        <w:spacing w:after="0"/>
        <w:rPr>
          <w:rFonts w:ascii="Garamond" w:eastAsia="Garamond" w:hAnsi="Garamond" w:cs="Garamond"/>
          <w:color w:val="000000"/>
          <w:sz w:val="24"/>
          <w:szCs w:val="24"/>
        </w:rPr>
      </w:pPr>
      <w:bookmarkStart w:id="1" w:name="_82ovkbeog05o" w:colFirst="0" w:colLast="0"/>
      <w:bookmarkEnd w:id="1"/>
      <w:r>
        <w:rPr>
          <w:rFonts w:ascii="Garamond" w:eastAsia="Garamond" w:hAnsi="Garamond" w:cs="Garamond"/>
          <w:color w:val="000000"/>
          <w:sz w:val="24"/>
          <w:szCs w:val="24"/>
        </w:rPr>
        <w:t>Ability to relate to members and follow proper etiquette guidelines.</w:t>
      </w:r>
    </w:p>
    <w:p w:rsidR="008E7399" w:rsidRDefault="00D83EFD">
      <w:pPr>
        <w:numPr>
          <w:ilvl w:val="0"/>
          <w:numId w:val="2"/>
        </w:numPr>
        <w:pBdr>
          <w:top w:val="nil"/>
          <w:left w:val="nil"/>
          <w:bottom w:val="nil"/>
          <w:right w:val="nil"/>
          <w:between w:val="nil"/>
        </w:pBdr>
        <w:spacing w:after="0"/>
        <w:rPr>
          <w:rFonts w:ascii="Garamond" w:eastAsia="Garamond" w:hAnsi="Garamond" w:cs="Garamond"/>
          <w:color w:val="000000"/>
          <w:sz w:val="24"/>
          <w:szCs w:val="24"/>
        </w:rPr>
      </w:pPr>
      <w:bookmarkStart w:id="2" w:name="_v2kws4dbj3s1" w:colFirst="0" w:colLast="0"/>
      <w:bookmarkEnd w:id="2"/>
      <w:r>
        <w:rPr>
          <w:rFonts w:ascii="Garamond" w:eastAsia="Garamond" w:hAnsi="Garamond" w:cs="Garamond"/>
          <w:color w:val="000000"/>
          <w:sz w:val="24"/>
          <w:szCs w:val="24"/>
        </w:rPr>
        <w:t>Ability to read, write and speak the English language sufficiently to understand menus, record orders, communicate with members and their guests to explain all food offerings and record special requests.</w:t>
      </w:r>
    </w:p>
    <w:p w:rsidR="008E7399" w:rsidRDefault="00D83EFD">
      <w:pPr>
        <w:numPr>
          <w:ilvl w:val="0"/>
          <w:numId w:val="2"/>
        </w:numPr>
        <w:pBdr>
          <w:top w:val="nil"/>
          <w:left w:val="nil"/>
          <w:bottom w:val="nil"/>
          <w:right w:val="nil"/>
          <w:between w:val="nil"/>
        </w:pBdr>
        <w:spacing w:after="0"/>
        <w:rPr>
          <w:rFonts w:ascii="Garamond" w:eastAsia="Garamond" w:hAnsi="Garamond" w:cs="Garamond"/>
          <w:color w:val="000000"/>
          <w:sz w:val="24"/>
          <w:szCs w:val="24"/>
        </w:rPr>
      </w:pPr>
      <w:bookmarkStart w:id="3" w:name="_ls0i0pp10vdu" w:colFirst="0" w:colLast="0"/>
      <w:bookmarkEnd w:id="3"/>
      <w:r>
        <w:rPr>
          <w:rFonts w:ascii="Garamond" w:eastAsia="Garamond" w:hAnsi="Garamond" w:cs="Garamond"/>
          <w:color w:val="000000"/>
          <w:sz w:val="24"/>
          <w:szCs w:val="24"/>
        </w:rPr>
        <w:t>Ability to remember, recite, upsell and promote a variety of menu items.</w:t>
      </w:r>
    </w:p>
    <w:p w:rsidR="008E7399" w:rsidRDefault="00D83EFD">
      <w:pPr>
        <w:numPr>
          <w:ilvl w:val="0"/>
          <w:numId w:val="2"/>
        </w:numPr>
        <w:pBdr>
          <w:top w:val="nil"/>
          <w:left w:val="nil"/>
          <w:bottom w:val="nil"/>
          <w:right w:val="nil"/>
          <w:between w:val="nil"/>
        </w:pBdr>
        <w:spacing w:after="0"/>
        <w:rPr>
          <w:rFonts w:ascii="Garamond" w:eastAsia="Garamond" w:hAnsi="Garamond" w:cs="Garamond"/>
          <w:color w:val="000000"/>
          <w:sz w:val="24"/>
          <w:szCs w:val="24"/>
        </w:rPr>
      </w:pPr>
      <w:bookmarkStart w:id="4" w:name="_ka8pomjtzx5o" w:colFirst="0" w:colLast="0"/>
      <w:bookmarkEnd w:id="4"/>
      <w:r>
        <w:rPr>
          <w:rFonts w:ascii="Garamond" w:eastAsia="Garamond" w:hAnsi="Garamond" w:cs="Garamond"/>
          <w:color w:val="000000"/>
          <w:sz w:val="24"/>
          <w:szCs w:val="24"/>
        </w:rPr>
        <w:t>Ability to move throughout a crowded dining room and outdoor areas to serve guests.</w:t>
      </w:r>
    </w:p>
    <w:p w:rsidR="008E7399" w:rsidRDefault="00D83EFD">
      <w:pPr>
        <w:numPr>
          <w:ilvl w:val="0"/>
          <w:numId w:val="2"/>
        </w:numPr>
        <w:pBdr>
          <w:top w:val="nil"/>
          <w:left w:val="nil"/>
          <w:bottom w:val="nil"/>
          <w:right w:val="nil"/>
          <w:between w:val="nil"/>
        </w:pBdr>
        <w:rPr>
          <w:rFonts w:ascii="Garamond" w:eastAsia="Garamond" w:hAnsi="Garamond" w:cs="Garamond"/>
          <w:color w:val="000000"/>
          <w:sz w:val="24"/>
          <w:szCs w:val="24"/>
        </w:rPr>
      </w:pPr>
      <w:bookmarkStart w:id="5" w:name="_ftn3p4jnafkz" w:colFirst="0" w:colLast="0"/>
      <w:bookmarkEnd w:id="5"/>
      <w:r>
        <w:rPr>
          <w:rFonts w:ascii="Garamond" w:eastAsia="Garamond" w:hAnsi="Garamond" w:cs="Garamond"/>
          <w:color w:val="000000"/>
          <w:sz w:val="24"/>
          <w:szCs w:val="24"/>
        </w:rPr>
        <w:t xml:space="preserve">Ability to </w:t>
      </w:r>
      <w:proofErr w:type="spellStart"/>
      <w:r>
        <w:rPr>
          <w:rFonts w:ascii="Garamond" w:eastAsia="Garamond" w:hAnsi="Garamond" w:cs="Garamond"/>
          <w:color w:val="000000"/>
          <w:sz w:val="24"/>
          <w:szCs w:val="24"/>
        </w:rPr>
        <w:t>to</w:t>
      </w:r>
      <w:proofErr w:type="spellEnd"/>
      <w:r>
        <w:rPr>
          <w:rFonts w:ascii="Garamond" w:eastAsia="Garamond" w:hAnsi="Garamond" w:cs="Garamond"/>
          <w:color w:val="000000"/>
          <w:sz w:val="24"/>
          <w:szCs w:val="24"/>
        </w:rPr>
        <w:t xml:space="preserve"> effectively deal with member and guest complaints and concerns in a courteous and professional manner. This involves carefully listening to the nature of the concern, demonstrating empathy and providing a positive, proactive solution. </w:t>
      </w:r>
    </w:p>
    <w:p w:rsidR="008E7399" w:rsidRDefault="00D83EFD">
      <w:pPr>
        <w:pBdr>
          <w:top w:val="nil"/>
          <w:left w:val="nil"/>
          <w:bottom w:val="nil"/>
          <w:right w:val="nil"/>
          <w:between w:val="nil"/>
        </w:pBdr>
        <w:ind w:left="720"/>
        <w:rPr>
          <w:rFonts w:ascii="Garamond" w:eastAsia="Garamond" w:hAnsi="Garamond" w:cs="Garamond"/>
          <w:color w:val="000000"/>
          <w:sz w:val="24"/>
          <w:szCs w:val="24"/>
        </w:rPr>
      </w:pPr>
      <w:bookmarkStart w:id="6" w:name="_8fuvqy348m4j" w:colFirst="0" w:colLast="0"/>
      <w:bookmarkEnd w:id="6"/>
      <w:r>
        <w:rPr>
          <w:rFonts w:ascii="Garamond" w:eastAsia="Garamond" w:hAnsi="Garamond" w:cs="Garamond"/>
          <w:b/>
          <w:color w:val="000000"/>
          <w:sz w:val="24"/>
          <w:szCs w:val="24"/>
        </w:rPr>
        <w:lastRenderedPageBreak/>
        <w:t xml:space="preserve">Note: </w:t>
      </w:r>
      <w:r>
        <w:rPr>
          <w:rFonts w:ascii="Garamond" w:eastAsia="Garamond" w:hAnsi="Garamond" w:cs="Garamond"/>
          <w:color w:val="000000"/>
          <w:sz w:val="24"/>
          <w:szCs w:val="24"/>
        </w:rPr>
        <w:t xml:space="preserve">This job description in no way states or implies that these are the only duties to be performed by the employee occupying this position. Employees will be required to perform any other </w:t>
      </w:r>
      <w:proofErr w:type="gramStart"/>
      <w:r>
        <w:rPr>
          <w:rFonts w:ascii="Garamond" w:eastAsia="Garamond" w:hAnsi="Garamond" w:cs="Garamond"/>
          <w:color w:val="000000"/>
          <w:sz w:val="24"/>
          <w:szCs w:val="24"/>
        </w:rPr>
        <w:t>job related</w:t>
      </w:r>
      <w:proofErr w:type="gramEnd"/>
      <w:r>
        <w:rPr>
          <w:rFonts w:ascii="Garamond" w:eastAsia="Garamond" w:hAnsi="Garamond" w:cs="Garamond"/>
          <w:color w:val="000000"/>
          <w:sz w:val="24"/>
          <w:szCs w:val="24"/>
        </w:rPr>
        <w:t xml:space="preserve"> duties assigned to them by their manager or supervisor.</w:t>
      </w:r>
    </w:p>
    <w:p w:rsidR="008E7399" w:rsidRDefault="008E7399">
      <w:pPr>
        <w:pBdr>
          <w:top w:val="nil"/>
          <w:left w:val="nil"/>
          <w:bottom w:val="nil"/>
          <w:right w:val="nil"/>
          <w:between w:val="nil"/>
        </w:pBdr>
        <w:rPr>
          <w:rFonts w:ascii="Garamond" w:eastAsia="Garamond" w:hAnsi="Garamond" w:cs="Garamond"/>
          <w:b/>
          <w:color w:val="000000"/>
          <w:sz w:val="24"/>
          <w:szCs w:val="24"/>
        </w:rPr>
      </w:pPr>
      <w:bookmarkStart w:id="7" w:name="_jz72zy4b5jrm" w:colFirst="0" w:colLast="0"/>
      <w:bookmarkEnd w:id="7"/>
    </w:p>
    <w:p w:rsidR="008E7399" w:rsidRDefault="008E7399">
      <w:pPr>
        <w:pBdr>
          <w:top w:val="nil"/>
          <w:left w:val="nil"/>
          <w:bottom w:val="nil"/>
          <w:right w:val="nil"/>
          <w:between w:val="nil"/>
        </w:pBdr>
        <w:rPr>
          <w:rFonts w:ascii="Garamond" w:eastAsia="Garamond" w:hAnsi="Garamond" w:cs="Garamond"/>
          <w:b/>
          <w:color w:val="000000"/>
          <w:sz w:val="24"/>
          <w:szCs w:val="24"/>
        </w:rPr>
      </w:pPr>
      <w:bookmarkStart w:id="8" w:name="_8fgpgc76zkr" w:colFirst="0" w:colLast="0"/>
      <w:bookmarkEnd w:id="8"/>
    </w:p>
    <w:p w:rsidR="008E7399" w:rsidRDefault="008E7399">
      <w:pPr>
        <w:pBdr>
          <w:top w:val="nil"/>
          <w:left w:val="nil"/>
          <w:bottom w:val="nil"/>
          <w:right w:val="nil"/>
          <w:between w:val="nil"/>
        </w:pBdr>
        <w:rPr>
          <w:rFonts w:ascii="Garamond" w:eastAsia="Garamond" w:hAnsi="Garamond" w:cs="Garamond"/>
          <w:color w:val="000000"/>
          <w:sz w:val="24"/>
          <w:szCs w:val="24"/>
        </w:rPr>
      </w:pPr>
      <w:bookmarkStart w:id="9" w:name="_b25cftmdu7f" w:colFirst="0" w:colLast="0"/>
      <w:bookmarkEnd w:id="9"/>
    </w:p>
    <w:p w:rsidR="008E7399" w:rsidRDefault="008E7399">
      <w:pPr>
        <w:pBdr>
          <w:top w:val="nil"/>
          <w:left w:val="nil"/>
          <w:bottom w:val="nil"/>
          <w:right w:val="nil"/>
          <w:between w:val="nil"/>
        </w:pBdr>
        <w:rPr>
          <w:rFonts w:ascii="Garamond" w:eastAsia="Garamond" w:hAnsi="Garamond" w:cs="Garamond"/>
          <w:color w:val="000000"/>
          <w:sz w:val="24"/>
          <w:szCs w:val="24"/>
        </w:rPr>
      </w:pPr>
      <w:bookmarkStart w:id="10" w:name="_1fyqgo9vygqx" w:colFirst="0" w:colLast="0"/>
      <w:bookmarkEnd w:id="10"/>
    </w:p>
    <w:p w:rsidR="008E7399" w:rsidRDefault="008E7399">
      <w:pPr>
        <w:pBdr>
          <w:top w:val="nil"/>
          <w:left w:val="nil"/>
          <w:bottom w:val="nil"/>
          <w:right w:val="nil"/>
          <w:between w:val="nil"/>
        </w:pBdr>
        <w:rPr>
          <w:rFonts w:ascii="Garamond" w:eastAsia="Garamond" w:hAnsi="Garamond" w:cs="Garamond"/>
          <w:color w:val="000000"/>
          <w:sz w:val="24"/>
          <w:szCs w:val="24"/>
        </w:rPr>
      </w:pPr>
      <w:bookmarkStart w:id="11" w:name="_rpr1kx35kjvq" w:colFirst="0" w:colLast="0"/>
      <w:bookmarkEnd w:id="11"/>
    </w:p>
    <w:p w:rsidR="008E7399" w:rsidRDefault="008E7399">
      <w:pPr>
        <w:rPr>
          <w:rFonts w:ascii="Garamond" w:eastAsia="Garamond" w:hAnsi="Garamond" w:cs="Garamond"/>
          <w:color w:val="000000"/>
          <w:sz w:val="24"/>
          <w:szCs w:val="24"/>
        </w:rPr>
      </w:pPr>
    </w:p>
    <w:p w:rsidR="008E7399" w:rsidRDefault="008E7399">
      <w:pPr>
        <w:rPr>
          <w:rFonts w:ascii="Garamond" w:eastAsia="Garamond" w:hAnsi="Garamond" w:cs="Garamond"/>
          <w:i/>
          <w:color w:val="000000"/>
          <w:sz w:val="24"/>
          <w:szCs w:val="24"/>
        </w:rPr>
      </w:pPr>
    </w:p>
    <w:p w:rsidR="008E7399" w:rsidRDefault="008E7399">
      <w:pPr>
        <w:spacing w:after="0" w:line="240" w:lineRule="auto"/>
        <w:rPr>
          <w:rFonts w:ascii="Garamond" w:eastAsia="Garamond" w:hAnsi="Garamond" w:cs="Garamond"/>
          <w:sz w:val="24"/>
          <w:szCs w:val="24"/>
        </w:rPr>
      </w:pPr>
    </w:p>
    <w:sectPr w:rsidR="008E7399">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83EFD" w:rsidRDefault="00D83EFD">
      <w:pPr>
        <w:spacing w:after="0" w:line="240" w:lineRule="auto"/>
      </w:pPr>
      <w:r>
        <w:separator/>
      </w:r>
    </w:p>
  </w:endnote>
  <w:endnote w:type="continuationSeparator" w:id="0">
    <w:p w:rsidR="00D83EFD" w:rsidRDefault="00D83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CE39B43-9AFE-43A5-8C24-4ABF06F273E2}"/>
    <w:embedBold r:id="rId2" w:fontKey="{50FC99E4-FCBF-4407-8475-6C0AB4BF9BD1}"/>
  </w:font>
  <w:font w:name="Georgia">
    <w:panose1 w:val="02040502050405020303"/>
    <w:charset w:val="00"/>
    <w:family w:val="roman"/>
    <w:pitch w:val="variable"/>
    <w:sig w:usb0="00000287" w:usb1="00000000" w:usb2="00000000" w:usb3="00000000" w:csb0="0000009F" w:csb1="00000000"/>
    <w:embedRegular r:id="rId3" w:fontKey="{9F1EB28C-9E6A-4C44-8007-A237D1B53BE8}"/>
    <w:embedItalic r:id="rId4" w:fontKey="{3817552F-49E7-4CAC-A870-E0AC8E9E5925}"/>
  </w:font>
  <w:font w:name="Garamond">
    <w:panose1 w:val="02020404030301010803"/>
    <w:charset w:val="00"/>
    <w:family w:val="roman"/>
    <w:pitch w:val="variable"/>
    <w:sig w:usb0="00000287" w:usb1="00000000" w:usb2="00000000" w:usb3="00000000" w:csb0="0000009F" w:csb1="00000000"/>
    <w:embedRegular r:id="rId5" w:fontKey="{71B6A503-FAFD-4008-975C-8F6CDBC56524}"/>
    <w:embedBold r:id="rId6" w:fontKey="{69EF27ED-B9E7-4971-9825-75EDB0B7B9F4}"/>
    <w:embedItalic r:id="rId7" w:fontKey="{20376485-E62D-4D23-974C-FEAC25AA82B4}"/>
  </w:font>
  <w:font w:name="Adobe Caslon Pro">
    <w:altName w:val="Palatino Linotype"/>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A309B5EC-6D74-4E8A-BEC5-CB57B7DFA6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E7399" w:rsidRDefault="008E7399">
    <w:pPr>
      <w:pBdr>
        <w:top w:val="nil"/>
        <w:left w:val="nil"/>
        <w:bottom w:val="nil"/>
        <w:right w:val="nil"/>
        <w:between w:val="nil"/>
      </w:pBdr>
      <w:tabs>
        <w:tab w:val="center" w:pos="4680"/>
        <w:tab w:val="right" w:pos="9360"/>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E7399" w:rsidRDefault="008E7399">
    <w:pPr>
      <w:pBdr>
        <w:top w:val="nil"/>
        <w:left w:val="nil"/>
        <w:bottom w:val="nil"/>
        <w:right w:val="nil"/>
        <w:between w:val="nil"/>
      </w:pBdr>
      <w:tabs>
        <w:tab w:val="center" w:pos="4680"/>
        <w:tab w:val="right" w:pos="9360"/>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E7399" w:rsidRDefault="008E7399">
    <w:p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83EFD" w:rsidRDefault="00D83EFD">
      <w:pPr>
        <w:spacing w:after="0" w:line="240" w:lineRule="auto"/>
      </w:pPr>
      <w:r>
        <w:separator/>
      </w:r>
    </w:p>
  </w:footnote>
  <w:footnote w:type="continuationSeparator" w:id="0">
    <w:p w:rsidR="00D83EFD" w:rsidRDefault="00D83E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E7399" w:rsidRDefault="008E7399">
    <w:pPr>
      <w:pBdr>
        <w:top w:val="nil"/>
        <w:left w:val="nil"/>
        <w:bottom w:val="nil"/>
        <w:right w:val="nil"/>
        <w:between w:val="nil"/>
      </w:pBdr>
      <w:tabs>
        <w:tab w:val="center" w:pos="4680"/>
        <w:tab w:val="right" w:pos="9360"/>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E7399" w:rsidRDefault="00D83EFD">
    <w:pPr>
      <w:tabs>
        <w:tab w:val="center" w:pos="4680"/>
        <w:tab w:val="right" w:pos="9360"/>
      </w:tabs>
      <w:jc w:val="center"/>
      <w:rPr>
        <w:rFonts w:ascii="Adobe Caslon Pro" w:eastAsia="Adobe Caslon Pro" w:hAnsi="Adobe Caslon Pro" w:cs="Adobe Caslon Pro"/>
        <w:b/>
        <w:color w:val="3B3838"/>
        <w:sz w:val="18"/>
        <w:szCs w:val="18"/>
      </w:rPr>
    </w:pPr>
    <w:r>
      <w:rPr>
        <w:rFonts w:ascii="Garamond" w:eastAsia="Garamond" w:hAnsi="Garamond" w:cs="Garamond"/>
        <w:noProof/>
        <w:color w:val="000000"/>
        <w:sz w:val="24"/>
        <w:szCs w:val="24"/>
      </w:rPr>
      <w:drawing>
        <wp:inline distT="114300" distB="114300" distL="114300" distR="114300">
          <wp:extent cx="595313" cy="67713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5313" cy="67713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E7399" w:rsidRDefault="008E7399">
    <w:pPr>
      <w:pBdr>
        <w:top w:val="nil"/>
        <w:left w:val="nil"/>
        <w:bottom w:val="nil"/>
        <w:right w:val="nil"/>
        <w:between w:val="nil"/>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C5A45"/>
    <w:multiLevelType w:val="multilevel"/>
    <w:tmpl w:val="8F542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F811A7"/>
    <w:multiLevelType w:val="multilevel"/>
    <w:tmpl w:val="EFB2F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2309099">
    <w:abstractNumId w:val="0"/>
  </w:num>
  <w:num w:numId="2" w16cid:durableId="6209637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399"/>
    <w:rsid w:val="007620B2"/>
    <w:rsid w:val="008E7399"/>
    <w:rsid w:val="00D83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0463BE-4F1F-4393-ABE5-524BD6BAF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44546A"/>
        <w:sz w:val="22"/>
        <w:szCs w:val="22"/>
        <w:lang w:val="en-US" w:eastAsia="en-US" w:bidi="ar-SA"/>
      </w:rPr>
    </w:rPrDefault>
    <w:pPrDefault>
      <w:pPr>
        <w:spacing w:after="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350</Words>
  <Characters>2001</Characters>
  <Application>Microsoft Office Word</Application>
  <DocSecurity>0</DocSecurity>
  <Lines>16</Lines>
  <Paragraphs>4</Paragraphs>
  <ScaleCrop>false</ScaleCrop>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General Manager</dc:creator>
  <cp:lastModifiedBy>General Manager</cp:lastModifiedBy>
  <cp:revision>2</cp:revision>
  <dcterms:created xsi:type="dcterms:W3CDTF">2025-02-21T18:42:00Z</dcterms:created>
  <dcterms:modified xsi:type="dcterms:W3CDTF">2025-02-21T18:42:00Z</dcterms:modified>
</cp:coreProperties>
</file>